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DBB5" w14:textId="77777777" w:rsidR="00F90FBD" w:rsidRDefault="00000000">
      <w:pPr>
        <w:jc w:val="center"/>
      </w:pPr>
      <w:r>
        <w:rPr>
          <w:b/>
          <w:sz w:val="32"/>
        </w:rPr>
        <w:t>Overeenkomst &amp; Afspraken</w:t>
      </w:r>
      <w:r>
        <w:rPr>
          <w:b/>
          <w:sz w:val="32"/>
        </w:rPr>
        <w:br/>
        <w:t>Stichting Diversiteit in Zorg (SDiZ)</w:t>
      </w:r>
    </w:p>
    <w:p w14:paraId="483D9614" w14:textId="77777777" w:rsidR="00F90FBD" w:rsidRDefault="00F90FBD"/>
    <w:p w14:paraId="7DB369AF" w14:textId="77777777" w:rsidR="00F90FBD" w:rsidRDefault="00000000">
      <w:r>
        <w:rPr>
          <w:b/>
          <w:sz w:val="24"/>
        </w:rPr>
        <w:t>1. Doel van de begeleiding</w:t>
      </w:r>
    </w:p>
    <w:p w14:paraId="66EA5868" w14:textId="77777777" w:rsidR="00F90FBD" w:rsidRDefault="00000000">
      <w:r>
        <w:t>De begeleiding vanuit SDiZ is gericht op het vergroten van zelfredzaamheid, stabiliteit en participatie, conform de afgegeven beschikking.</w:t>
      </w:r>
    </w:p>
    <w:p w14:paraId="474E751B" w14:textId="77777777" w:rsidR="00F90FBD" w:rsidRDefault="00000000">
      <w:r>
        <w:rPr>
          <w:b/>
          <w:sz w:val="24"/>
        </w:rPr>
        <w:t>2. Algemene afspraken</w:t>
      </w:r>
    </w:p>
    <w:p w14:paraId="27EF7928" w14:textId="77777777" w:rsidR="00F90FBD" w:rsidRDefault="00000000">
      <w:pPr>
        <w:pStyle w:val="Lijstopsomteken"/>
      </w:pPr>
      <w:r>
        <w:t>Respectvolle omgang tussen cliënt en begeleider</w:t>
      </w:r>
    </w:p>
    <w:p w14:paraId="2907C009" w14:textId="77777777" w:rsidR="00F90FBD" w:rsidRDefault="00000000">
      <w:pPr>
        <w:pStyle w:val="Lijstopsomteken"/>
      </w:pPr>
      <w:r>
        <w:t>Open en eerlijke communicatie</w:t>
      </w:r>
    </w:p>
    <w:p w14:paraId="295EDE35" w14:textId="77777777" w:rsidR="00F90FBD" w:rsidRDefault="00000000">
      <w:pPr>
        <w:pStyle w:val="Lijstopsomteken"/>
      </w:pPr>
      <w:r>
        <w:t>Geen agressie, bedreiging of grensoverschrijdend gedrag</w:t>
      </w:r>
    </w:p>
    <w:p w14:paraId="377F4EED" w14:textId="77777777" w:rsidR="00F90FBD" w:rsidRDefault="00000000">
      <w:pPr>
        <w:pStyle w:val="Lijstopsomteken"/>
      </w:pPr>
      <w:r>
        <w:t>Begeleider werkt volgens professionele richtlijnen</w:t>
      </w:r>
    </w:p>
    <w:p w14:paraId="2A03B25D" w14:textId="77777777" w:rsidR="00F90FBD" w:rsidRDefault="00000000">
      <w:r>
        <w:rPr>
          <w:b/>
          <w:sz w:val="24"/>
        </w:rPr>
        <w:t>3. Afspraken rondom planning</w:t>
      </w:r>
    </w:p>
    <w:p w14:paraId="6ADE7293" w14:textId="77777777" w:rsidR="00F90FBD" w:rsidRDefault="00000000">
      <w:pPr>
        <w:pStyle w:val="Lijstopsomteken"/>
      </w:pPr>
      <w:r>
        <w:t>Minimaal 24 uur van tevoren afmelden</w:t>
      </w:r>
    </w:p>
    <w:p w14:paraId="72DE549B" w14:textId="77777777" w:rsidR="00F90FBD" w:rsidRDefault="00000000">
      <w:pPr>
        <w:pStyle w:val="Lijstopsomteken"/>
      </w:pPr>
      <w:r>
        <w:t>Niet tijdig afmelden kan in rekening worden gebracht</w:t>
      </w:r>
    </w:p>
    <w:p w14:paraId="5660AB07" w14:textId="77777777" w:rsidR="00F90FBD" w:rsidRDefault="00000000">
      <w:pPr>
        <w:pStyle w:val="Lijstopsomteken"/>
      </w:pPr>
      <w:r>
        <w:t>Bij 2x no-show volgt een evaluatiegesprek</w:t>
      </w:r>
    </w:p>
    <w:p w14:paraId="558E1AF6" w14:textId="77777777" w:rsidR="00F90FBD" w:rsidRDefault="00000000">
      <w:pPr>
        <w:pStyle w:val="Lijstopsomteken"/>
      </w:pPr>
      <w:r>
        <w:t>Structureel niet nakomen kan leiden tot beëindiging</w:t>
      </w:r>
    </w:p>
    <w:p w14:paraId="47AD2D07" w14:textId="77777777" w:rsidR="00F90FBD" w:rsidRDefault="00000000">
      <w:r>
        <w:rPr>
          <w:b/>
          <w:sz w:val="24"/>
        </w:rPr>
        <w:t>4. Huisregels tijdens begeleiding</w:t>
      </w:r>
    </w:p>
    <w:p w14:paraId="59A54154" w14:textId="77777777" w:rsidR="00F90FBD" w:rsidRDefault="00000000">
      <w:pPr>
        <w:pStyle w:val="Lijstopsomteken"/>
      </w:pPr>
      <w:r>
        <w:t>Niet roken tijdens begeleiding</w:t>
      </w:r>
    </w:p>
    <w:p w14:paraId="33C820E9" w14:textId="77777777" w:rsidR="00F90FBD" w:rsidRDefault="00000000">
      <w:pPr>
        <w:pStyle w:val="Lijstopsomteken"/>
      </w:pPr>
      <w:r>
        <w:t>Veilige en werkbare omgeving</w:t>
      </w:r>
    </w:p>
    <w:p w14:paraId="1FA36BFB" w14:textId="77777777" w:rsidR="00F90FBD" w:rsidRDefault="00000000">
      <w:pPr>
        <w:pStyle w:val="Lijstopsomteken"/>
      </w:pPr>
      <w:r>
        <w:t>Cliënt is nuchter (geen alcohol/drugs)</w:t>
      </w:r>
    </w:p>
    <w:p w14:paraId="5B722DC9" w14:textId="77777777" w:rsidR="00F90FBD" w:rsidRDefault="00000000">
      <w:pPr>
        <w:pStyle w:val="Lijstopsomteken"/>
      </w:pPr>
      <w:r>
        <w:t>Actieve medewerking aan doelen</w:t>
      </w:r>
    </w:p>
    <w:p w14:paraId="46535B4D" w14:textId="77777777" w:rsidR="00F90FBD" w:rsidRDefault="00000000">
      <w:r>
        <w:rPr>
          <w:b/>
          <w:sz w:val="24"/>
        </w:rPr>
        <w:t>5. Veiligheid en gedrag</w:t>
      </w:r>
    </w:p>
    <w:p w14:paraId="06E2664D" w14:textId="77777777" w:rsidR="00F90FBD" w:rsidRDefault="00000000">
      <w:pPr>
        <w:pStyle w:val="Lijstopsomteken"/>
      </w:pPr>
      <w:r>
        <w:t>Bij agressie wordt begeleiding direct stopgezet</w:t>
      </w:r>
    </w:p>
    <w:p w14:paraId="367B5CD5" w14:textId="77777777" w:rsidR="00F90FBD" w:rsidRDefault="00000000">
      <w:pPr>
        <w:pStyle w:val="Lijstopsomteken"/>
      </w:pPr>
      <w:r>
        <w:t>Incidenten kunnen gemeld worden bij betrokken instanties</w:t>
      </w:r>
    </w:p>
    <w:p w14:paraId="35A52E72" w14:textId="77777777" w:rsidR="00F90FBD" w:rsidRDefault="00000000">
      <w:pPr>
        <w:pStyle w:val="Lijstopsomteken"/>
      </w:pPr>
      <w:r>
        <w:t>Veiligheid van medewerker staat altijd voorop</w:t>
      </w:r>
    </w:p>
    <w:p w14:paraId="1CF3A7CE" w14:textId="77777777" w:rsidR="00F90FBD" w:rsidRDefault="00000000">
      <w:r>
        <w:rPr>
          <w:b/>
          <w:sz w:val="24"/>
        </w:rPr>
        <w:t>6. Klachtenregeling</w:t>
      </w:r>
    </w:p>
    <w:p w14:paraId="4A793BE3" w14:textId="77777777" w:rsidR="00F90FBD" w:rsidRDefault="00000000">
      <w:pPr>
        <w:pStyle w:val="Lijstopsomteken"/>
      </w:pPr>
      <w:r>
        <w:t>Eerst bespreken met begeleider/organisatie</w:t>
      </w:r>
    </w:p>
    <w:p w14:paraId="27FB5A31" w14:textId="77777777" w:rsidR="00F90FBD" w:rsidRDefault="00000000">
      <w:pPr>
        <w:pStyle w:val="Lijstopsomteken"/>
      </w:pPr>
      <w:r>
        <w:t>Indien nodig officiële klacht indienen</w:t>
      </w:r>
    </w:p>
    <w:p w14:paraId="70BFE4C3" w14:textId="77777777" w:rsidR="00F90FBD" w:rsidRDefault="00000000">
      <w:pPr>
        <w:pStyle w:val="Lijstopsomteken"/>
      </w:pPr>
      <w:r>
        <w:t>Zorgvuldige en onafhankelijke behandeling</w:t>
      </w:r>
    </w:p>
    <w:p w14:paraId="0CB7FA50" w14:textId="77777777" w:rsidR="00F90FBD" w:rsidRDefault="00000000">
      <w:r>
        <w:rPr>
          <w:b/>
          <w:sz w:val="24"/>
        </w:rPr>
        <w:t>7. Vertrouwenspersoon</w:t>
      </w:r>
    </w:p>
    <w:p w14:paraId="090A9114" w14:textId="77777777" w:rsidR="00F90FBD" w:rsidRDefault="00000000">
      <w:pPr>
        <w:pStyle w:val="Lijstopsomteken"/>
      </w:pPr>
      <w:r>
        <w:t>Recht op onafhankelijke vertrouwenspersoon</w:t>
      </w:r>
    </w:p>
    <w:p w14:paraId="756C60B6" w14:textId="77777777" w:rsidR="00F90FBD" w:rsidRDefault="00000000">
      <w:pPr>
        <w:pStyle w:val="Lijstopsomteken"/>
      </w:pPr>
      <w:r>
        <w:lastRenderedPageBreak/>
        <w:t>Ondersteuning bij vragen of klachten</w:t>
      </w:r>
    </w:p>
    <w:p w14:paraId="59C72C03" w14:textId="77777777" w:rsidR="00F90FBD" w:rsidRDefault="00000000">
      <w:r>
        <w:rPr>
          <w:b/>
          <w:sz w:val="24"/>
        </w:rPr>
        <w:t>8. Privacy en gegevens</w:t>
      </w:r>
    </w:p>
    <w:p w14:paraId="48F05FB5" w14:textId="77777777" w:rsidR="00F90FBD" w:rsidRDefault="00000000">
      <w:r>
        <w:t>SDiZ gaat zorgvuldig om met persoonsgegevens volgens AVG.</w:t>
      </w:r>
    </w:p>
    <w:p w14:paraId="48947CD1" w14:textId="77777777" w:rsidR="00F90FBD" w:rsidRDefault="00000000">
      <w:r>
        <w:rPr>
          <w:b/>
          <w:sz w:val="24"/>
        </w:rPr>
        <w:t>9. Beëindiging van begeleiding</w:t>
      </w:r>
    </w:p>
    <w:p w14:paraId="03854482" w14:textId="77777777" w:rsidR="00F90FBD" w:rsidRDefault="00000000">
      <w:pPr>
        <w:pStyle w:val="Lijstopsomteken"/>
      </w:pPr>
      <w:r>
        <w:t>Bij herhaald niet nakomen afspraken</w:t>
      </w:r>
    </w:p>
    <w:p w14:paraId="2AA1D5E4" w14:textId="77777777" w:rsidR="00F90FBD" w:rsidRDefault="00000000">
      <w:pPr>
        <w:pStyle w:val="Lijstopsomteken"/>
      </w:pPr>
      <w:r>
        <w:t>Bij onveiligheid of agressie</w:t>
      </w:r>
    </w:p>
    <w:p w14:paraId="1D975B2E" w14:textId="77777777" w:rsidR="00F90FBD" w:rsidRDefault="00000000">
      <w:pPr>
        <w:pStyle w:val="Lijstopsomteken"/>
      </w:pPr>
      <w:r>
        <w:t>Bij onvoldoende medewerking</w:t>
      </w:r>
    </w:p>
    <w:p w14:paraId="5291B4E6" w14:textId="77777777" w:rsidR="00F90FBD" w:rsidRDefault="00000000">
      <w:pPr>
        <w:pStyle w:val="Lijstopsomteken"/>
      </w:pPr>
      <w:r>
        <w:t>Bij einde beschikking</w:t>
      </w:r>
    </w:p>
    <w:p w14:paraId="3AD5B671" w14:textId="77777777" w:rsidR="00F90FBD" w:rsidRDefault="00000000">
      <w:r>
        <w:rPr>
          <w:b/>
          <w:sz w:val="24"/>
        </w:rPr>
        <w:t>10. Akkoordverklaring</w:t>
      </w:r>
    </w:p>
    <w:p w14:paraId="33C4F38E" w14:textId="77777777" w:rsidR="00F90FBD" w:rsidRDefault="00000000">
      <w:r>
        <w:t>Door ondertekening verklaren beide partijen akkoord te gaan met deze afspraken.</w:t>
      </w:r>
    </w:p>
    <w:p w14:paraId="25C054A5" w14:textId="77777777" w:rsidR="00F90FBD" w:rsidRDefault="00F90FBD"/>
    <w:p w14:paraId="5E7C1169" w14:textId="77777777" w:rsidR="00F90FBD" w:rsidRDefault="00000000">
      <w:r>
        <w:t>Naam cliënt: __________________________</w:t>
      </w:r>
    </w:p>
    <w:p w14:paraId="58B4D052" w14:textId="77777777" w:rsidR="00F90FBD" w:rsidRDefault="00000000">
      <w:r>
        <w:t>Handtekening cliënt: __________________</w:t>
      </w:r>
    </w:p>
    <w:p w14:paraId="2BA8B833" w14:textId="77777777" w:rsidR="00F90FBD" w:rsidRDefault="00F90FBD"/>
    <w:p w14:paraId="02AF5146" w14:textId="157AFD76" w:rsidR="00F90FBD" w:rsidRDefault="00000000">
      <w:r>
        <w:t xml:space="preserve">Naam </w:t>
      </w:r>
      <w:r w:rsidR="00B23246">
        <w:t xml:space="preserve">begeleider </w:t>
      </w:r>
      <w:r>
        <w:t>SDiZ: ___________________________</w:t>
      </w:r>
    </w:p>
    <w:p w14:paraId="1ACDAE9E" w14:textId="6423D15E" w:rsidR="00F90FBD" w:rsidRDefault="00000000">
      <w:r>
        <w:t xml:space="preserve">Handtekening </w:t>
      </w:r>
      <w:r w:rsidR="00B23246">
        <w:t xml:space="preserve">begeleider </w:t>
      </w:r>
      <w:r>
        <w:t>SDiZ: ___________________</w:t>
      </w:r>
    </w:p>
    <w:p w14:paraId="5FB0A21D" w14:textId="77777777" w:rsidR="00F90FBD" w:rsidRDefault="00F90FBD"/>
    <w:p w14:paraId="164824A7" w14:textId="77777777" w:rsidR="00F90FBD" w:rsidRDefault="00000000">
      <w:r>
        <w:t>Datum: _______________________________</w:t>
      </w:r>
    </w:p>
    <w:sectPr w:rsidR="00F90F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233466">
    <w:abstractNumId w:val="8"/>
  </w:num>
  <w:num w:numId="2" w16cid:durableId="1371111187">
    <w:abstractNumId w:val="6"/>
  </w:num>
  <w:num w:numId="3" w16cid:durableId="539517792">
    <w:abstractNumId w:val="5"/>
  </w:num>
  <w:num w:numId="4" w16cid:durableId="51277909">
    <w:abstractNumId w:val="4"/>
  </w:num>
  <w:num w:numId="5" w16cid:durableId="1866366167">
    <w:abstractNumId w:val="7"/>
  </w:num>
  <w:num w:numId="6" w16cid:durableId="797258440">
    <w:abstractNumId w:val="3"/>
  </w:num>
  <w:num w:numId="7" w16cid:durableId="1565801148">
    <w:abstractNumId w:val="2"/>
  </w:num>
  <w:num w:numId="8" w16cid:durableId="1002854653">
    <w:abstractNumId w:val="1"/>
  </w:num>
  <w:num w:numId="9" w16cid:durableId="108680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5092"/>
    <w:rsid w:val="00B23246"/>
    <w:rsid w:val="00B47730"/>
    <w:rsid w:val="00CB0664"/>
    <w:rsid w:val="00F90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CAD019D-6D1D-4EC4-A0E3-1EB439F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Zakariya Kehili</cp:lastModifiedBy>
  <cp:revision>2</cp:revision>
  <dcterms:created xsi:type="dcterms:W3CDTF">2013-12-23T23:15:00Z</dcterms:created>
  <dcterms:modified xsi:type="dcterms:W3CDTF">2026-04-22T08:29:00Z</dcterms:modified>
  <cp:category/>
</cp:coreProperties>
</file>